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8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4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8F59FE" w:rsidRPr="00760E70" w:rsidRDefault="008F59FE" w:rsidP="00B53675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на право заключения</w:t>
      </w:r>
      <w:r w:rsidRPr="00760E70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760E70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023762">
        <w:rPr>
          <w:rFonts w:ascii="Times New Roman" w:hAnsi="Times New Roman"/>
          <w:szCs w:val="26"/>
        </w:rPr>
        <w:t>11:12:</w:t>
      </w:r>
      <w:r w:rsidR="00347AC8">
        <w:rPr>
          <w:rFonts w:ascii="Times New Roman" w:hAnsi="Times New Roman"/>
          <w:szCs w:val="26"/>
        </w:rPr>
        <w:t>06</w:t>
      </w:r>
      <w:r w:rsidR="00B215F3">
        <w:rPr>
          <w:rFonts w:ascii="Times New Roman" w:hAnsi="Times New Roman"/>
          <w:szCs w:val="26"/>
        </w:rPr>
        <w:t>01001</w:t>
      </w:r>
      <w:r w:rsidRPr="00023762">
        <w:rPr>
          <w:rFonts w:ascii="Times New Roman" w:hAnsi="Times New Roman"/>
          <w:szCs w:val="26"/>
        </w:rPr>
        <w:t>:</w:t>
      </w:r>
      <w:r w:rsidR="00347AC8">
        <w:rPr>
          <w:rFonts w:ascii="Times New Roman" w:hAnsi="Times New Roman"/>
          <w:szCs w:val="26"/>
        </w:rPr>
        <w:t>3730</w:t>
      </w:r>
      <w:r w:rsidRPr="00760E70">
        <w:rPr>
          <w:rFonts w:ascii="Times New Roman" w:eastAsia="Times New Roman" w:hAnsi="Times New Roman"/>
          <w:lang w:eastAsia="ru-RU"/>
        </w:rPr>
        <w:t xml:space="preserve"> </w:t>
      </w:r>
      <w:r w:rsidR="00347AC8">
        <w:rPr>
          <w:rFonts w:ascii="Times New Roman" w:eastAsia="Times New Roman" w:hAnsi="Times New Roman"/>
          <w:lang w:eastAsia="ru-RU"/>
        </w:rPr>
        <w:t xml:space="preserve"> сроком на 49</w:t>
      </w:r>
      <w:r>
        <w:rPr>
          <w:rFonts w:ascii="Times New Roman" w:eastAsia="Times New Roman" w:hAnsi="Times New Roman"/>
          <w:lang w:eastAsia="ru-RU"/>
        </w:rPr>
        <w:t xml:space="preserve"> лет</w:t>
      </w:r>
      <w:r w:rsidRPr="00760E70">
        <w:rPr>
          <w:rFonts w:ascii="Times New Roman" w:eastAsia="Times New Roman" w:hAnsi="Times New Roman"/>
          <w:lang w:eastAsia="ru-RU"/>
        </w:rPr>
        <w:t xml:space="preserve">, имеющего площадь </w:t>
      </w:r>
      <w:r w:rsidR="00347AC8">
        <w:rPr>
          <w:rFonts w:ascii="Times New Roman" w:eastAsia="Times New Roman" w:hAnsi="Times New Roman"/>
          <w:lang w:eastAsia="ru-RU"/>
        </w:rPr>
        <w:t>106678</w:t>
      </w:r>
      <w:r>
        <w:rPr>
          <w:rFonts w:ascii="Times New Roman" w:eastAsia="Times New Roman" w:hAnsi="Times New Roman"/>
          <w:lang w:eastAsia="ru-RU"/>
        </w:rPr>
        <w:t>,0</w:t>
      </w:r>
      <w:r w:rsidRPr="00760E70">
        <w:rPr>
          <w:rFonts w:ascii="Times New Roman" w:eastAsia="Times New Roman" w:hAnsi="Times New Roman"/>
          <w:lang w:eastAsia="ru-RU"/>
        </w:rPr>
        <w:t xml:space="preserve"> кв. м., </w:t>
      </w:r>
      <w:r>
        <w:rPr>
          <w:rFonts w:ascii="Times New Roman" w:eastAsia="Times New Roman" w:hAnsi="Times New Roman"/>
          <w:lang w:eastAsia="ru-RU"/>
        </w:rPr>
        <w:t>адрес (описание</w:t>
      </w:r>
      <w:r w:rsidRPr="00760E70">
        <w:rPr>
          <w:rFonts w:ascii="Times New Roman" w:eastAsia="Times New Roman" w:hAnsi="Times New Roman"/>
          <w:lang w:eastAsia="ru-RU"/>
        </w:rPr>
        <w:t xml:space="preserve"> местоположения</w:t>
      </w:r>
      <w:r>
        <w:rPr>
          <w:rFonts w:ascii="Times New Roman" w:eastAsia="Times New Roman" w:hAnsi="Times New Roman"/>
          <w:lang w:eastAsia="ru-RU"/>
        </w:rPr>
        <w:t>)</w:t>
      </w:r>
      <w:r w:rsidRPr="00760E70">
        <w:rPr>
          <w:rFonts w:ascii="Times New Roman" w:eastAsia="Times New Roman" w:hAnsi="Times New Roman"/>
          <w:lang w:eastAsia="ru-RU"/>
        </w:rPr>
        <w:t xml:space="preserve">: </w:t>
      </w:r>
      <w:proofErr w:type="gramStart"/>
      <w:r w:rsidR="00DB7452" w:rsidRPr="00DB7452">
        <w:rPr>
          <w:rFonts w:ascii="Times New Roman" w:hAnsi="Times New Roman"/>
          <w:szCs w:val="26"/>
        </w:rPr>
        <w:t xml:space="preserve">Российская Федерация, Республика Коми, СП «Озерный», </w:t>
      </w:r>
      <w:r w:rsidRPr="00760E70">
        <w:rPr>
          <w:rFonts w:ascii="Times New Roman" w:eastAsia="Times New Roman" w:hAnsi="Times New Roman"/>
          <w:lang w:eastAsia="ru-RU"/>
        </w:rPr>
        <w:t xml:space="preserve">категория земель – земли </w:t>
      </w:r>
      <w:r w:rsidR="00347AC8">
        <w:rPr>
          <w:rFonts w:ascii="Times New Roman" w:eastAsia="Times New Roman" w:hAnsi="Times New Roman"/>
          <w:lang w:eastAsia="ru-RU"/>
        </w:rPr>
        <w:t>сельскохозяйственного назначения</w:t>
      </w:r>
      <w:r w:rsidRPr="00760E70">
        <w:rPr>
          <w:rFonts w:ascii="Times New Roman" w:eastAsia="Times New Roman" w:hAnsi="Times New Roman"/>
          <w:lang w:eastAsia="ru-RU"/>
        </w:rPr>
        <w:t>, вид разрешенного использования:</w:t>
      </w:r>
      <w:r w:rsidRPr="00023762">
        <w:rPr>
          <w:szCs w:val="26"/>
        </w:rPr>
        <w:t xml:space="preserve"> </w:t>
      </w:r>
      <w:r w:rsidR="00347AC8">
        <w:rPr>
          <w:rFonts w:ascii="Times New Roman" w:hAnsi="Times New Roman"/>
          <w:szCs w:val="26"/>
        </w:rPr>
        <w:t xml:space="preserve">растениеводство, Для использования в качестве сельскохозяйственных угодий </w:t>
      </w:r>
      <w:r w:rsidRPr="00760E70">
        <w:rPr>
          <w:rFonts w:ascii="Times New Roman" w:eastAsia="Times New Roman" w:hAnsi="Times New Roman"/>
          <w:lang w:eastAsia="ru-RU"/>
        </w:rPr>
        <w:t xml:space="preserve">(далее – Участок). </w:t>
      </w:r>
      <w:proofErr w:type="gramEnd"/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 xml:space="preserve">, </w:t>
      </w:r>
      <w:r w:rsidRPr="00760E70">
        <w:rPr>
          <w:rFonts w:ascii="Times New Roman" w:eastAsia="Times New Roman" w:hAnsi="Times New Roman"/>
          <w:lang w:eastAsia="ru-RU"/>
        </w:rPr>
        <w:t>на право заключения договора аренды земельного участка, обязуюсь:</w:t>
      </w:r>
    </w:p>
    <w:p w:rsidR="008F59FE" w:rsidRPr="00760E70" w:rsidRDefault="008F59FE" w:rsidP="008F59FE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8F59FE" w:rsidRPr="00760E70" w:rsidRDefault="008F59FE" w:rsidP="008F59FE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Комитетом;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760E70">
        <w:rPr>
          <w:rFonts w:ascii="Times New Roman" w:eastAsia="Times New Roman" w:hAnsi="Times New Roman"/>
          <w:snapToGrid w:val="0"/>
          <w:lang w:eastAsia="ru-RU"/>
        </w:rPr>
        <w:t>Росреестра</w:t>
      </w:r>
      <w:proofErr w:type="spellEnd"/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 по Республике Коми за его государственной регистрацией.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B215F3" w:rsidRPr="00023762">
        <w:rPr>
          <w:rFonts w:ascii="Times New Roman" w:hAnsi="Times New Roman"/>
          <w:szCs w:val="26"/>
        </w:rPr>
        <w:t>11:12:</w:t>
      </w:r>
      <w:r w:rsidR="00347AC8">
        <w:rPr>
          <w:rFonts w:ascii="Times New Roman" w:hAnsi="Times New Roman"/>
          <w:szCs w:val="26"/>
        </w:rPr>
        <w:t>06</w:t>
      </w:r>
      <w:r w:rsidR="00B215F3">
        <w:rPr>
          <w:rFonts w:ascii="Times New Roman" w:hAnsi="Times New Roman"/>
          <w:szCs w:val="26"/>
        </w:rPr>
        <w:t>01001</w:t>
      </w:r>
      <w:r w:rsidR="00B215F3" w:rsidRPr="00023762">
        <w:rPr>
          <w:rFonts w:ascii="Times New Roman" w:hAnsi="Times New Roman"/>
          <w:szCs w:val="26"/>
        </w:rPr>
        <w:t>:</w:t>
      </w:r>
      <w:r w:rsidR="00347AC8">
        <w:rPr>
          <w:rFonts w:ascii="Times New Roman" w:hAnsi="Times New Roman"/>
          <w:szCs w:val="26"/>
        </w:rPr>
        <w:t>3730</w:t>
      </w:r>
      <w:bookmarkStart w:id="0" w:name="_GoBack"/>
      <w:bookmarkEnd w:id="0"/>
      <w:r w:rsidRPr="00760E70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</w:t>
      </w:r>
      <w:r w:rsidR="00B215F3">
        <w:rPr>
          <w:rFonts w:ascii="Times New Roman" w:eastAsia="Times New Roman" w:hAnsi="Times New Roman"/>
          <w:lang w:eastAsia="ru-RU"/>
        </w:rPr>
        <w:t xml:space="preserve"> </w:t>
      </w:r>
      <w:r w:rsidRPr="00760E70">
        <w:rPr>
          <w:rFonts w:ascii="Times New Roman" w:eastAsia="Times New Roman" w:hAnsi="Times New Roman"/>
          <w:lang w:eastAsia="ru-RU"/>
        </w:rPr>
        <w:t xml:space="preserve">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10"/>
        <w:gridCol w:w="1032"/>
        <w:gridCol w:w="1180"/>
        <w:gridCol w:w="1504"/>
        <w:gridCol w:w="204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8F59FE" w:rsidRPr="0027554B" w:rsidRDefault="008F59FE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 w:rsidSect="00E1103F">
      <w:pgSz w:w="11906" w:h="16838"/>
      <w:pgMar w:top="567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27554B"/>
    <w:rsid w:val="00334E25"/>
    <w:rsid w:val="00347AC8"/>
    <w:rsid w:val="004731ED"/>
    <w:rsid w:val="00496D44"/>
    <w:rsid w:val="00536090"/>
    <w:rsid w:val="007441FD"/>
    <w:rsid w:val="008F59FE"/>
    <w:rsid w:val="009B418F"/>
    <w:rsid w:val="00B215F3"/>
    <w:rsid w:val="00B53675"/>
    <w:rsid w:val="00CF1B33"/>
    <w:rsid w:val="00DB7452"/>
    <w:rsid w:val="00E1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5</cp:revision>
  <cp:lastPrinted>2018-05-21T08:31:00Z</cp:lastPrinted>
  <dcterms:created xsi:type="dcterms:W3CDTF">2018-05-21T08:32:00Z</dcterms:created>
  <dcterms:modified xsi:type="dcterms:W3CDTF">2019-05-22T09:04:00Z</dcterms:modified>
</cp:coreProperties>
</file>